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B9" w:rsidRDefault="00F3228A">
      <w:pPr>
        <w:pStyle w:val="Heading1"/>
        <w:spacing w:before="78"/>
        <w:ind w:left="1785" w:right="1268"/>
        <w:jc w:val="center"/>
      </w:pPr>
      <w:r>
        <w:t>ПАМЯТКА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CC67B9" w:rsidRDefault="00F3228A">
      <w:pPr>
        <w:pStyle w:val="a3"/>
        <w:spacing w:before="55"/>
      </w:pPr>
      <w:r>
        <w:t>Семейное образование - форма получения общего образования. В соответствии с 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самообразования.</w:t>
      </w:r>
    </w:p>
    <w:p w:rsidR="00CC67B9" w:rsidRDefault="00F3228A">
      <w:pPr>
        <w:pStyle w:val="a3"/>
        <w:spacing w:before="61"/>
        <w:ind w:right="122"/>
      </w:pPr>
      <w:proofErr w:type="gramStart"/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самостоятельное,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  <w:proofErr w:type="gramEnd"/>
    </w:p>
    <w:p w:rsidR="00CC67B9" w:rsidRDefault="00F3228A">
      <w:pPr>
        <w:pStyle w:val="a3"/>
      </w:pPr>
      <w:r>
        <w:t>При выборе семейного образования его не следует путать с домашним обучением. Домашнее</w:t>
      </w:r>
      <w:r>
        <w:rPr>
          <w:spacing w:val="1"/>
        </w:rPr>
        <w:t xml:space="preserve"> </w:t>
      </w:r>
      <w:r>
        <w:t>обучение - это не форма получения или форма обучения, это условие организации учебного процесса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 xml:space="preserve">дистанционно,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 детей с</w:t>
      </w:r>
      <w:r>
        <w:rPr>
          <w:spacing w:val="-1"/>
          <w:u w:val="single"/>
        </w:rPr>
        <w:t xml:space="preserve"> </w:t>
      </w:r>
      <w:r>
        <w:rPr>
          <w:u w:val="single"/>
        </w:rPr>
        <w:t>ОВЗ, детей-инвалидов.</w:t>
      </w:r>
    </w:p>
    <w:p w:rsidR="00CC67B9" w:rsidRDefault="00F3228A">
      <w:pPr>
        <w:pStyle w:val="a3"/>
        <w:ind w:right="126"/>
      </w:pPr>
      <w:r>
        <w:t>Объем знаний, который должен быть получен ребенком при освоении общего образования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семейного образования,</w:t>
      </w:r>
      <w:r>
        <w:rPr>
          <w:spacing w:val="-1"/>
        </w:rPr>
        <w:t xml:space="preserve"> </w:t>
      </w:r>
      <w:r>
        <w:t>должен быть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объема,</w:t>
      </w:r>
      <w:r>
        <w:rPr>
          <w:spacing w:val="2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ФГОС.</w:t>
      </w:r>
    </w:p>
    <w:p w:rsidR="00CC67B9" w:rsidRDefault="00F3228A">
      <w:pPr>
        <w:pStyle w:val="a3"/>
        <w:ind w:right="123"/>
      </w:pPr>
      <w:proofErr w:type="gramStart"/>
      <w:r>
        <w:t>Лица, осваивающие образовательную</w:t>
      </w:r>
      <w:r>
        <w:rPr>
          <w:spacing w:val="1"/>
        </w:rPr>
        <w:t xml:space="preserve"> </w:t>
      </w:r>
      <w:r>
        <w:t>программу в форме семейного образования, проходят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61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 имеющим государственную аккредитацию образовательным программам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бесплатно.</w:t>
      </w:r>
      <w:proofErr w:type="gramEnd"/>
    </w:p>
    <w:p w:rsidR="00CC67B9" w:rsidRDefault="00F3228A">
      <w:pPr>
        <w:pStyle w:val="a3"/>
        <w:spacing w:before="61"/>
        <w:ind w:right="125"/>
      </w:pP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 соответствующей образовательной программе.</w:t>
      </w:r>
    </w:p>
    <w:p w:rsidR="00CC67B9" w:rsidRDefault="00F3228A">
      <w:pPr>
        <w:pStyle w:val="a3"/>
      </w:pPr>
      <w:r>
        <w:t>Родители (законные представители) сами могут выбрать образовательную организацию, где их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проходить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или государственную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аттестацию.</w:t>
      </w:r>
    </w:p>
    <w:p w:rsidR="00CC67B9" w:rsidRDefault="00F3228A">
      <w:pPr>
        <w:pStyle w:val="a3"/>
        <w:ind w:right="123"/>
      </w:pP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аттестован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ликвидирует</w:t>
      </w:r>
      <w:r>
        <w:rPr>
          <w:spacing w:val="1"/>
        </w:rPr>
        <w:t xml:space="preserve"> </w:t>
      </w:r>
      <w:r>
        <w:t>академическую задолженность по итогам промежуточной аттестации, то он должен далее получать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CC67B9" w:rsidRDefault="00F3228A">
      <w:pPr>
        <w:pStyle w:val="a3"/>
      </w:pPr>
      <w:r>
        <w:t>Лицам,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уровня.</w:t>
      </w:r>
    </w:p>
    <w:p w:rsidR="00CC67B9" w:rsidRDefault="00F3228A">
      <w:pPr>
        <w:pStyle w:val="a3"/>
        <w:ind w:right="115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proofErr w:type="gramEnd"/>
      <w:r>
        <w:t>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устанавливаемому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CC67B9" w:rsidRDefault="00F3228A">
      <w:pPr>
        <w:spacing w:before="65"/>
        <w:ind w:left="100" w:right="116"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Родителей, желающих перевести своих детей на семейное образование, просим обратить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внимание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 следующее:</w:t>
      </w:r>
    </w:p>
    <w:p w:rsidR="00CC67B9" w:rsidRDefault="00F3228A">
      <w:pPr>
        <w:pStyle w:val="a4"/>
        <w:numPr>
          <w:ilvl w:val="0"/>
          <w:numId w:val="4"/>
        </w:numPr>
        <w:tabs>
          <w:tab w:val="left" w:pos="963"/>
        </w:tabs>
        <w:spacing w:before="55"/>
        <w:ind w:firstLine="540"/>
        <w:rPr>
          <w:sz w:val="24"/>
        </w:rPr>
      </w:pPr>
      <w:r>
        <w:rPr>
          <w:sz w:val="24"/>
        </w:rPr>
        <w:t>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 и не предполагает каких-либо обязательных взаимоотношений со школой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CC67B9" w:rsidRDefault="00F3228A">
      <w:pPr>
        <w:pStyle w:val="a4"/>
        <w:numPr>
          <w:ilvl w:val="0"/>
          <w:numId w:val="4"/>
        </w:numPr>
        <w:tabs>
          <w:tab w:val="left" w:pos="923"/>
        </w:tabs>
        <w:spacing w:before="61"/>
        <w:ind w:right="121" w:firstLine="540"/>
        <w:rPr>
          <w:sz w:val="24"/>
        </w:rPr>
      </w:pPr>
      <w:r>
        <w:rPr>
          <w:sz w:val="24"/>
        </w:rPr>
        <w:t>промежуточная аттестация - это процедура установления соответствия качества подготовки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C67B9" w:rsidRDefault="00F3228A">
      <w:pPr>
        <w:pStyle w:val="a4"/>
        <w:numPr>
          <w:ilvl w:val="0"/>
          <w:numId w:val="4"/>
        </w:numPr>
        <w:tabs>
          <w:tab w:val="left" w:pos="914"/>
        </w:tabs>
        <w:ind w:right="114" w:firstLine="540"/>
        <w:rPr>
          <w:sz w:val="24"/>
        </w:rPr>
      </w:pPr>
      <w:r>
        <w:rPr>
          <w:sz w:val="24"/>
        </w:rPr>
        <w:t>действующий Закон об образовании устранил такую форму обучения, как экстернат. 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экстернат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лишь формой аттестации;</w:t>
      </w:r>
    </w:p>
    <w:p w:rsidR="00CC67B9" w:rsidRDefault="00F3228A">
      <w:pPr>
        <w:pStyle w:val="a4"/>
        <w:numPr>
          <w:ilvl w:val="0"/>
          <w:numId w:val="4"/>
        </w:numPr>
        <w:tabs>
          <w:tab w:val="left" w:pos="964"/>
        </w:tabs>
        <w:ind w:right="122" w:firstLine="540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осуществляется вне образовательной организации, то соответственно оплата по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предусматривается.</w:t>
      </w:r>
    </w:p>
    <w:p w:rsidR="00CC67B9" w:rsidRDefault="00F3228A">
      <w:pPr>
        <w:pStyle w:val="Heading1"/>
        <w:ind w:left="3162"/>
      </w:pPr>
      <w:r>
        <w:t>Алгоритм</w:t>
      </w:r>
      <w:r>
        <w:rPr>
          <w:spacing w:val="-3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семейное</w:t>
      </w:r>
      <w:r>
        <w:rPr>
          <w:spacing w:val="-2"/>
        </w:rPr>
        <w:t xml:space="preserve"> </w:t>
      </w:r>
      <w:r>
        <w:t>образование</w:t>
      </w:r>
    </w:p>
    <w:p w:rsidR="00CC67B9" w:rsidRDefault="00F3228A">
      <w:pPr>
        <w:pStyle w:val="a4"/>
        <w:numPr>
          <w:ilvl w:val="0"/>
          <w:numId w:val="3"/>
        </w:numPr>
        <w:tabs>
          <w:tab w:val="left" w:pos="880"/>
        </w:tabs>
        <w:spacing w:before="55"/>
        <w:ind w:right="117" w:firstLine="540"/>
        <w:rPr>
          <w:sz w:val="24"/>
        </w:rPr>
      </w:pPr>
      <w:r>
        <w:rPr>
          <w:sz w:val="24"/>
        </w:rPr>
        <w:t>В соответствии со ст. 63 ч. 5 Федерального Закона «Об образовании в РФ» от 29 декабря 2012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273-ФЗ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4"/>
          <w:sz w:val="24"/>
        </w:rPr>
        <w:t xml:space="preserve"> </w:t>
      </w:r>
      <w:r>
        <w:rPr>
          <w:sz w:val="24"/>
        </w:rPr>
        <w:t>выбравшие</w:t>
      </w:r>
      <w:r>
        <w:rPr>
          <w:spacing w:val="15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должны</w:t>
      </w:r>
    </w:p>
    <w:p w:rsidR="00CC67B9" w:rsidRDefault="00CC67B9">
      <w:pPr>
        <w:jc w:val="both"/>
        <w:rPr>
          <w:sz w:val="24"/>
        </w:rPr>
        <w:sectPr w:rsidR="00CC67B9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CC67B9" w:rsidRDefault="00F3228A">
      <w:pPr>
        <w:pStyle w:val="a3"/>
        <w:spacing w:before="73"/>
        <w:ind w:right="113" w:firstLine="0"/>
      </w:pPr>
      <w:r>
        <w:lastRenderedPageBreak/>
        <w:t xml:space="preserve">проинформировать об этом </w:t>
      </w:r>
      <w:r w:rsidR="006133A3">
        <w:t xml:space="preserve">МКУ </w:t>
      </w:r>
      <w:r w:rsidR="00A45F37">
        <w:t>«</w:t>
      </w:r>
      <w:r w:rsidR="002F2759">
        <w:t>УПРАВЛЕНИЕ</w:t>
      </w:r>
      <w:r w:rsidR="006133A3">
        <w:t xml:space="preserve"> ОБРАЗОВАНИЯ ГОРОД</w:t>
      </w:r>
      <w:r w:rsidR="00A45F37">
        <w:t xml:space="preserve">СКОГО ОКРУГА </w:t>
      </w:r>
      <w:proofErr w:type="gramStart"/>
      <w:r w:rsidR="006133A3">
        <w:t>ВЕРХОТУР</w:t>
      </w:r>
      <w:r w:rsidR="00A45F37">
        <w:t>СКИЙ</w:t>
      </w:r>
      <w:proofErr w:type="gramEnd"/>
      <w:r w:rsidR="00A45F37">
        <w:t>»</w:t>
      </w:r>
      <w:r>
        <w:t xml:space="preserve">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CC67B9" w:rsidRDefault="00F3228A">
      <w:pPr>
        <w:pStyle w:val="a3"/>
        <w:ind w:right="117"/>
      </w:pP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 (законных представителей) на любом уровне общего образования: начального общего,</w:t>
      </w:r>
      <w:r>
        <w:rPr>
          <w:spacing w:val="1"/>
        </w:rPr>
        <w:t xml:space="preserve"> </w:t>
      </w:r>
      <w:r>
        <w:t xml:space="preserve">основного общего, среднего общего, а также вправе на любом этапе </w:t>
      </w:r>
      <w:proofErr w:type="gramStart"/>
      <w:r>
        <w:t>обучения по решению</w:t>
      </w:r>
      <w:proofErr w:type="gramEnd"/>
      <w:r>
        <w:t xml:space="preserve"> родителей</w:t>
      </w:r>
      <w:r>
        <w:rPr>
          <w:spacing w:val="-57"/>
        </w:rPr>
        <w:t xml:space="preserve"> </w:t>
      </w:r>
      <w:r>
        <w:t>(законных представителей) продолжить образование в другой форме, в т.ч. и вернуться обратно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организацию.</w:t>
      </w:r>
    </w:p>
    <w:p w:rsidR="00CC67B9" w:rsidRDefault="00F3228A">
      <w:pPr>
        <w:pStyle w:val="a4"/>
        <w:numPr>
          <w:ilvl w:val="0"/>
          <w:numId w:val="3"/>
        </w:numPr>
        <w:tabs>
          <w:tab w:val="left" w:pos="899"/>
        </w:tabs>
        <w:spacing w:before="61"/>
        <w:ind w:firstLine="540"/>
        <w:rPr>
          <w:sz w:val="24"/>
        </w:rPr>
      </w:pPr>
      <w:r>
        <w:rPr>
          <w:sz w:val="24"/>
        </w:rPr>
        <w:t>Если ребенок обучается в образовательной организации, то родителям следует обратиться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ее директору с заявлением о переходе на семейное образование и в письменной форме </w:t>
      </w:r>
      <w:r w:rsidRPr="006133A3">
        <w:rPr>
          <w:sz w:val="24"/>
        </w:rPr>
        <w:t>уведомить</w:t>
      </w:r>
      <w:r w:rsidRPr="006133A3">
        <w:rPr>
          <w:spacing w:val="1"/>
          <w:sz w:val="24"/>
        </w:rPr>
        <w:t xml:space="preserve"> </w:t>
      </w:r>
      <w:r w:rsidR="006133A3" w:rsidRPr="006133A3">
        <w:t xml:space="preserve">МКУ </w:t>
      </w:r>
      <w:r w:rsidR="00A45F37">
        <w:t>«</w:t>
      </w:r>
      <w:r w:rsidR="002F2759">
        <w:t>УПРАВЛЕНИЕ</w:t>
      </w:r>
      <w:r w:rsidR="006133A3" w:rsidRPr="006133A3">
        <w:t xml:space="preserve"> ОБРАЗОВАНИЯ ГОРОД</w:t>
      </w:r>
      <w:r w:rsidR="00A45F37">
        <w:t>СКОГО ОКРУГА ВЕРХОТУРСКИЙ»</w:t>
      </w:r>
      <w:r w:rsidR="006133A3" w:rsidRPr="006133A3">
        <w:t xml:space="preserve"> </w:t>
      </w:r>
      <w:r w:rsidRPr="006133A3">
        <w:rPr>
          <w:sz w:val="24"/>
        </w:rPr>
        <w:t>о переходе ребенка</w:t>
      </w:r>
      <w:r>
        <w:rPr>
          <w:sz w:val="24"/>
        </w:rPr>
        <w:t xml:space="preserve"> на семейное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C67B9" w:rsidRDefault="00F3228A">
      <w:pPr>
        <w:pStyle w:val="a3"/>
      </w:pPr>
      <w:r>
        <w:t>Выбрав образовательную организацию (могут выбрать любую образовательную организацию</w:t>
      </w:r>
      <w:r>
        <w:rPr>
          <w:spacing w:val="1"/>
        </w:rPr>
        <w:t xml:space="preserve"> </w:t>
      </w:r>
      <w:r>
        <w:t>города), чтобы воспользоваться правом на прохождение промежуточной и (или) государственной</w:t>
      </w:r>
      <w:r>
        <w:rPr>
          <w:spacing w:val="1"/>
        </w:rPr>
        <w:t xml:space="preserve"> </w:t>
      </w:r>
      <w:r>
        <w:t>итоговой аттестации, родителям необходимо подать заявление в образовательную организацию 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экстерна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CC67B9" w:rsidRDefault="00F3228A">
      <w:pPr>
        <w:pStyle w:val="a3"/>
        <w:spacing w:before="61"/>
        <w:ind w:right="123"/>
      </w:pPr>
      <w:r>
        <w:t>В соответствии с положениями ст. 17 ч. 3 и 34 ч. 3 ФЗ «Об образовании в РФ» промежуточная и</w:t>
      </w:r>
      <w:r>
        <w:rPr>
          <w:spacing w:val="-57"/>
        </w:rPr>
        <w:t xml:space="preserve"> </w:t>
      </w:r>
      <w:r>
        <w:t>государственная итоговая аттестация детей, получающих семейное образование, осуществляется в</w:t>
      </w:r>
      <w:r>
        <w:rPr>
          <w:spacing w:val="1"/>
        </w:rPr>
        <w:t xml:space="preserve"> </w:t>
      </w:r>
      <w:r w:rsidRPr="006133A3">
        <w:t xml:space="preserve">образовательной организации </w:t>
      </w:r>
      <w:r w:rsidRPr="006133A3">
        <w:rPr>
          <w:b/>
        </w:rPr>
        <w:t xml:space="preserve">экстерном. </w:t>
      </w:r>
      <w:r w:rsidRPr="006133A3">
        <w:t>В соответствии со ст. 33 ч. 1 п. 9 ФЗ «Об образовании в</w:t>
      </w:r>
      <w:r>
        <w:rPr>
          <w:spacing w:val="1"/>
        </w:rPr>
        <w:t xml:space="preserve"> </w:t>
      </w:r>
      <w:r>
        <w:t xml:space="preserve">РФ» - экстерн относится </w:t>
      </w:r>
      <w:proofErr w:type="gramStart"/>
      <w:r>
        <w:t>к</w:t>
      </w:r>
      <w:proofErr w:type="gramEnd"/>
      <w:r>
        <w:t xml:space="preserve"> обучающимся школы, но зачисляется в нее только для прохождения</w:t>
      </w:r>
      <w:r>
        <w:rPr>
          <w:spacing w:val="1"/>
        </w:rPr>
        <w:t xml:space="preserve"> </w:t>
      </w:r>
      <w:r>
        <w:t>аттестаций. При этом, однако, экстерны являются обучающимися и на период аттестации обладают</w:t>
      </w:r>
      <w:r>
        <w:rPr>
          <w:spacing w:val="1"/>
        </w:rPr>
        <w:t xml:space="preserve"> </w:t>
      </w:r>
      <w:r>
        <w:t>всеми академическими правами, предоставленными обучающимся в соответствии с частью 1 статьи</w:t>
      </w:r>
      <w:r>
        <w:rPr>
          <w:spacing w:val="1"/>
        </w:rPr>
        <w:t xml:space="preserve"> </w:t>
      </w:r>
      <w:r>
        <w:t>34,</w:t>
      </w:r>
      <w:r>
        <w:rPr>
          <w:spacing w:val="-1"/>
        </w:rPr>
        <w:t xml:space="preserve"> </w:t>
      </w:r>
      <w:r>
        <w:t>ст.35 Закона, в</w:t>
      </w:r>
      <w:r>
        <w:rPr>
          <w:spacing w:val="-1"/>
        </w:rPr>
        <w:t xml:space="preserve"> </w:t>
      </w:r>
      <w:r>
        <w:t>том числе: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922"/>
        </w:tabs>
        <w:ind w:right="119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52"/>
        </w:tabs>
        <w:ind w:right="123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04"/>
        </w:tabs>
        <w:ind w:right="115" w:firstLine="540"/>
        <w:rPr>
          <w:sz w:val="24"/>
        </w:rPr>
      </w:pPr>
      <w:r>
        <w:rPr>
          <w:sz w:val="24"/>
        </w:rPr>
        <w:t xml:space="preserve">на получение социально-педагогической и психологической помощи, бесплатной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64"/>
        </w:tabs>
        <w:ind w:right="115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09"/>
        </w:tabs>
        <w:ind w:right="126" w:firstLine="540"/>
        <w:rPr>
          <w:sz w:val="24"/>
        </w:rPr>
      </w:pPr>
      <w:r>
        <w:rPr>
          <w:sz w:val="24"/>
        </w:rPr>
        <w:t>на иные академические права, предусмотренные Законом,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CC67B9" w:rsidRDefault="00F3228A">
      <w:pPr>
        <w:pStyle w:val="a3"/>
        <w:ind w:right="117"/>
      </w:pP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133A3" w:rsidRPr="006133A3">
        <w:t>МКУ «УПРАВЛЕНИЕ ОБРАЗОВАНИЯ</w:t>
      </w:r>
      <w:r w:rsidR="00A45F37">
        <w:t xml:space="preserve"> ГОРОДСКОГО ОКРУГА ВЕРХОТУРСКИЙ</w:t>
      </w:r>
      <w:r w:rsidR="006133A3" w:rsidRPr="006133A3">
        <w:t>»</w:t>
      </w:r>
      <w:r w:rsidR="002F2759">
        <w:t xml:space="preserve"> </w:t>
      </w:r>
      <w:r w:rsidRPr="006133A3">
        <w:t>уведомления</w:t>
      </w:r>
      <w:r w:rsidRPr="006133A3">
        <w:rPr>
          <w:spacing w:val="1"/>
        </w:rPr>
        <w:t xml:space="preserve"> </w:t>
      </w:r>
      <w:r w:rsidRPr="006133A3">
        <w:t>о</w:t>
      </w:r>
      <w:r w:rsidRPr="006133A3">
        <w:rPr>
          <w:spacing w:val="1"/>
        </w:rPr>
        <w:t xml:space="preserve"> </w:t>
      </w:r>
      <w:r w:rsidRPr="006133A3">
        <w:t>выборе</w:t>
      </w:r>
      <w:r w:rsidRPr="006133A3">
        <w:rPr>
          <w:spacing w:val="1"/>
        </w:rPr>
        <w:t xml:space="preserve"> </w:t>
      </w:r>
      <w:r w:rsidRPr="006133A3">
        <w:t>семейного</w:t>
      </w:r>
      <w:r w:rsidRPr="006133A3">
        <w:rPr>
          <w:spacing w:val="1"/>
        </w:rPr>
        <w:t xml:space="preserve"> </w:t>
      </w:r>
      <w:r w:rsidRPr="006133A3">
        <w:t>образования</w:t>
      </w:r>
      <w:r w:rsidRPr="006133A3">
        <w:rPr>
          <w:spacing w:val="-1"/>
        </w:rPr>
        <w:t xml:space="preserve"> </w:t>
      </w:r>
      <w:r w:rsidRPr="006133A3">
        <w:t>(можно сделать это и</w:t>
      </w:r>
      <w:r w:rsidRPr="006133A3">
        <w:rPr>
          <w:spacing w:val="-1"/>
        </w:rPr>
        <w:t xml:space="preserve"> </w:t>
      </w:r>
      <w:r w:rsidRPr="006133A3">
        <w:t>одновременно, в</w:t>
      </w:r>
      <w:r w:rsidRPr="006133A3">
        <w:rPr>
          <w:spacing w:val="-1"/>
        </w:rPr>
        <w:t xml:space="preserve"> </w:t>
      </w:r>
      <w:r w:rsidRPr="006133A3">
        <w:t>тот же</w:t>
      </w:r>
      <w:r w:rsidRPr="006133A3">
        <w:rPr>
          <w:spacing w:val="-2"/>
        </w:rPr>
        <w:t xml:space="preserve"> </w:t>
      </w:r>
      <w:r w:rsidRPr="006133A3">
        <w:t>день).</w:t>
      </w:r>
    </w:p>
    <w:p w:rsidR="00CC67B9" w:rsidRDefault="00F3228A">
      <w:pPr>
        <w:pStyle w:val="a3"/>
        <w:spacing w:before="61"/>
        <w:ind w:right="117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частью 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53 Закона</w:t>
      </w:r>
      <w:r>
        <w:rPr>
          <w:spacing w:val="-2"/>
        </w:rPr>
        <w:t xml:space="preserve"> </w:t>
      </w:r>
      <w:r>
        <w:t>являются: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57"/>
        </w:tabs>
        <w:ind w:right="124" w:firstLine="540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аттестации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организацией;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907"/>
        </w:tabs>
        <w:ind w:right="120" w:firstLine="540"/>
        <w:rPr>
          <w:sz w:val="24"/>
        </w:rPr>
      </w:pP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 оформление в порядке, установленном действующим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CC67B9" w:rsidRPr="006133A3" w:rsidRDefault="00F3228A">
      <w:pPr>
        <w:pStyle w:val="a4"/>
        <w:numPr>
          <w:ilvl w:val="0"/>
          <w:numId w:val="2"/>
        </w:numPr>
        <w:tabs>
          <w:tab w:val="left" w:pos="807"/>
        </w:tabs>
        <w:ind w:firstLine="540"/>
        <w:rPr>
          <w:sz w:val="24"/>
        </w:rPr>
      </w:pPr>
      <w:r w:rsidRPr="006133A3">
        <w:rPr>
          <w:sz w:val="24"/>
        </w:rPr>
        <w:t xml:space="preserve">письмо </w:t>
      </w:r>
      <w:r w:rsidR="006133A3" w:rsidRPr="006133A3">
        <w:t>МКУ «УПРАВЛЕНИЕ ОБРАЗОВАНИЯ</w:t>
      </w:r>
      <w:r w:rsidR="002F2759">
        <w:t xml:space="preserve"> ГОРОДСКОГО ОКРУГА </w:t>
      </w:r>
      <w:proofErr w:type="gramStart"/>
      <w:r w:rsidR="002F2759">
        <w:t>ВЕРХОТУРСКИЙ</w:t>
      </w:r>
      <w:proofErr w:type="gramEnd"/>
      <w:r w:rsidR="006133A3" w:rsidRPr="006133A3">
        <w:t>»</w:t>
      </w:r>
      <w:r w:rsidR="006133A3">
        <w:t xml:space="preserve"> </w:t>
      </w:r>
      <w:r w:rsidRPr="006133A3">
        <w:rPr>
          <w:sz w:val="24"/>
        </w:rPr>
        <w:t>и (или) итоговой аттестации лица, получающего образование в форме семейного</w:t>
      </w:r>
      <w:r w:rsidRPr="006133A3">
        <w:rPr>
          <w:spacing w:val="1"/>
          <w:sz w:val="24"/>
        </w:rPr>
        <w:t xml:space="preserve"> </w:t>
      </w:r>
      <w:r w:rsidRPr="006133A3">
        <w:rPr>
          <w:sz w:val="24"/>
        </w:rPr>
        <w:t>образования</w:t>
      </w:r>
      <w:r w:rsidRPr="006133A3">
        <w:rPr>
          <w:spacing w:val="-1"/>
          <w:sz w:val="24"/>
        </w:rPr>
        <w:t xml:space="preserve"> </w:t>
      </w:r>
      <w:r w:rsidRPr="006133A3">
        <w:rPr>
          <w:sz w:val="24"/>
        </w:rPr>
        <w:t>в</w:t>
      </w:r>
      <w:r w:rsidRPr="006133A3">
        <w:rPr>
          <w:spacing w:val="-1"/>
          <w:sz w:val="24"/>
        </w:rPr>
        <w:t xml:space="preserve"> </w:t>
      </w:r>
      <w:r w:rsidRPr="006133A3">
        <w:rPr>
          <w:sz w:val="24"/>
        </w:rPr>
        <w:t>образовательной организации;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780"/>
        </w:tabs>
        <w:ind w:left="779" w:right="0" w:hanging="140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C67B9" w:rsidRDefault="00F3228A">
      <w:pPr>
        <w:pStyle w:val="a4"/>
        <w:numPr>
          <w:ilvl w:val="0"/>
          <w:numId w:val="2"/>
        </w:numPr>
        <w:tabs>
          <w:tab w:val="left" w:pos="862"/>
        </w:tabs>
        <w:ind w:right="115" w:firstLine="54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и (или) итоговой аттестации с указанием сроков и форм прохождения аттестации,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9"/>
          <w:sz w:val="24"/>
        </w:rPr>
        <w:t xml:space="preserve"> </w:t>
      </w:r>
      <w:r>
        <w:rPr>
          <w:sz w:val="24"/>
        </w:rPr>
        <w:t>актом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(или)</w:t>
      </w:r>
    </w:p>
    <w:p w:rsidR="00CC67B9" w:rsidRDefault="00CC67B9">
      <w:pPr>
        <w:jc w:val="both"/>
        <w:rPr>
          <w:sz w:val="24"/>
        </w:rPr>
        <w:sectPr w:rsidR="00CC67B9">
          <w:pgSz w:w="11910" w:h="16840"/>
          <w:pgMar w:top="620" w:right="600" w:bottom="280" w:left="620" w:header="720" w:footer="720" w:gutter="0"/>
          <w:cols w:space="720"/>
        </w:sectPr>
      </w:pPr>
    </w:p>
    <w:p w:rsidR="00CC67B9" w:rsidRDefault="00F3228A">
      <w:pPr>
        <w:pStyle w:val="a3"/>
        <w:spacing w:before="73"/>
        <w:ind w:right="122" w:firstLine="0"/>
      </w:pPr>
      <w:proofErr w:type="gramStart"/>
      <w:r>
        <w:lastRenderedPageBreak/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образования или</w:t>
      </w:r>
      <w:r>
        <w:rPr>
          <w:spacing w:val="1"/>
        </w:rPr>
        <w:t xml:space="preserve"> </w:t>
      </w:r>
      <w:r>
        <w:t>самообразования.</w:t>
      </w:r>
      <w:proofErr w:type="gramEnd"/>
    </w:p>
    <w:p w:rsidR="00CC67B9" w:rsidRDefault="00F3228A">
      <w:pPr>
        <w:pStyle w:val="a3"/>
        <w:ind w:right="114"/>
      </w:pP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деятельность, и распорядительном акте указанной образовательной организации о</w:t>
      </w:r>
      <w:r>
        <w:rPr>
          <w:spacing w:val="1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CC67B9" w:rsidRDefault="00F3228A">
      <w:pPr>
        <w:spacing w:before="61"/>
        <w:ind w:left="100" w:right="116" w:firstLine="540"/>
        <w:jc w:val="both"/>
        <w:rPr>
          <w:sz w:val="24"/>
        </w:rPr>
      </w:pPr>
      <w:proofErr w:type="gramStart"/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для последующего занесения в личное дело результатов промежуточной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общеобразовательная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 заполняет соответствующие поля личного дела, выставляет отметки по предметам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вносит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запись о переводе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следующий</w:t>
      </w:r>
      <w:proofErr w:type="gramEnd"/>
      <w:r>
        <w:rPr>
          <w:i/>
          <w:sz w:val="24"/>
        </w:rPr>
        <w:t xml:space="preserve"> класс</w:t>
      </w:r>
      <w:r>
        <w:rPr>
          <w:sz w:val="24"/>
        </w:rPr>
        <w:t>).</w:t>
      </w:r>
    </w:p>
    <w:p w:rsidR="00CC67B9" w:rsidRDefault="00F3228A">
      <w:pPr>
        <w:pStyle w:val="a3"/>
        <w:ind w:right="123"/>
      </w:pP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(модулям)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непрохождение</w:t>
      </w:r>
      <w:proofErr w:type="spellEnd"/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части 2</w:t>
      </w:r>
      <w:r>
        <w:rPr>
          <w:spacing w:val="-1"/>
        </w:rPr>
        <w:t xml:space="preserve"> </w:t>
      </w:r>
      <w:r>
        <w:t>статьи 58</w:t>
      </w:r>
      <w:r>
        <w:rPr>
          <w:spacing w:val="-1"/>
        </w:rPr>
        <w:t xml:space="preserve"> </w:t>
      </w:r>
      <w:r>
        <w:t>признаются академической задолженностью.</w:t>
      </w:r>
    </w:p>
    <w:p w:rsidR="00CC67B9" w:rsidRDefault="00F3228A">
      <w:pPr>
        <w:pStyle w:val="a3"/>
        <w:spacing w:before="61"/>
        <w:ind w:right="124"/>
      </w:pPr>
      <w:r>
        <w:t>Экстерны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образовательной организацией.</w:t>
      </w:r>
    </w:p>
    <w:p w:rsidR="00CC67B9" w:rsidRDefault="00F3228A">
      <w:pPr>
        <w:pStyle w:val="a3"/>
        <w:ind w:right="118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экстерна,</w:t>
      </w:r>
      <w:r>
        <w:rPr>
          <w:spacing w:val="6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 xml:space="preserve">условия </w:t>
      </w:r>
      <w:proofErr w:type="gramStart"/>
      <w:r>
        <w:t>обучающемуся</w:t>
      </w:r>
      <w:proofErr w:type="gramEnd"/>
      <w:r>
        <w:t xml:space="preserve"> для ликвидации академической задолженности и обеспечить контроль за</w:t>
      </w:r>
      <w:r>
        <w:rPr>
          <w:spacing w:val="1"/>
        </w:rPr>
        <w:t xml:space="preserve"> </w:t>
      </w:r>
      <w:r>
        <w:t>своевременностью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ликвидации.</w:t>
      </w:r>
    </w:p>
    <w:p w:rsidR="00CC67B9" w:rsidRDefault="00F3228A">
      <w:pPr>
        <w:pStyle w:val="a3"/>
        <w:ind w:right="113"/>
      </w:pPr>
      <w:proofErr w:type="gramStart"/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  <w:proofErr w:type="gramEnd"/>
    </w:p>
    <w:p w:rsidR="00CC67B9" w:rsidRDefault="00F3228A">
      <w:pPr>
        <w:pStyle w:val="a3"/>
        <w:ind w:right="125"/>
      </w:pPr>
      <w:r>
        <w:t>Ребенок, получающий образование в семейной форме, по решению его родителей (законных</w:t>
      </w:r>
      <w:r>
        <w:rPr>
          <w:spacing w:val="1"/>
        </w:rPr>
        <w:t xml:space="preserve"> </w:t>
      </w:r>
      <w:r>
        <w:t>представителей) с учетом его мнения на любом этапе обучения вправе продолжить его в любой иной</w:t>
      </w:r>
      <w:r>
        <w:rPr>
          <w:spacing w:val="-5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 части 3 статьи 44</w:t>
      </w:r>
      <w:r>
        <w:rPr>
          <w:spacing w:val="-1"/>
        </w:rPr>
        <w:t xml:space="preserve"> </w:t>
      </w:r>
      <w:r>
        <w:t>Закона.</w:t>
      </w:r>
    </w:p>
    <w:p w:rsidR="00CC67B9" w:rsidRPr="00A45F37" w:rsidRDefault="00F3228A">
      <w:pPr>
        <w:pStyle w:val="Heading1"/>
        <w:ind w:right="552" w:firstLine="403"/>
      </w:pPr>
      <w:r w:rsidRPr="00A45F37">
        <w:t>Порядок действий родителей (законных представителей) несовершеннолетних при</w:t>
      </w:r>
      <w:r w:rsidRPr="00A45F37">
        <w:rPr>
          <w:spacing w:val="-58"/>
        </w:rPr>
        <w:t xml:space="preserve"> </w:t>
      </w:r>
      <w:r w:rsidRPr="00A45F37">
        <w:t>выборе</w:t>
      </w:r>
      <w:r w:rsidRPr="00A45F37">
        <w:rPr>
          <w:spacing w:val="-4"/>
        </w:rPr>
        <w:t xml:space="preserve"> </w:t>
      </w:r>
      <w:r w:rsidRPr="00A45F37">
        <w:t>освоения</w:t>
      </w:r>
      <w:r w:rsidRPr="00A45F37">
        <w:rPr>
          <w:spacing w:val="-2"/>
        </w:rPr>
        <w:t xml:space="preserve"> </w:t>
      </w:r>
      <w:r w:rsidRPr="00A45F37">
        <w:t>общеобразовательных</w:t>
      </w:r>
      <w:r w:rsidRPr="00A45F37">
        <w:rPr>
          <w:spacing w:val="-3"/>
        </w:rPr>
        <w:t xml:space="preserve"> </w:t>
      </w:r>
      <w:r w:rsidRPr="00A45F37">
        <w:t>программ</w:t>
      </w:r>
      <w:r w:rsidRPr="00A45F37">
        <w:rPr>
          <w:spacing w:val="-2"/>
        </w:rPr>
        <w:t xml:space="preserve"> </w:t>
      </w:r>
      <w:r w:rsidRPr="00A45F37">
        <w:t>вне</w:t>
      </w:r>
      <w:r w:rsidRPr="00A45F37">
        <w:rPr>
          <w:spacing w:val="-4"/>
        </w:rPr>
        <w:t xml:space="preserve"> </w:t>
      </w:r>
      <w:r w:rsidRPr="00A45F37">
        <w:t>образовательной</w:t>
      </w:r>
      <w:r w:rsidRPr="00A45F37">
        <w:rPr>
          <w:spacing w:val="-2"/>
        </w:rPr>
        <w:t xml:space="preserve"> </w:t>
      </w:r>
      <w:r w:rsidRPr="00A45F37">
        <w:t>организации,</w:t>
      </w:r>
    </w:p>
    <w:p w:rsidR="00CC67B9" w:rsidRPr="00A45F37" w:rsidRDefault="00F3228A">
      <w:pPr>
        <w:ind w:left="882"/>
        <w:jc w:val="both"/>
        <w:rPr>
          <w:b/>
          <w:sz w:val="24"/>
        </w:rPr>
      </w:pPr>
      <w:proofErr w:type="gramStart"/>
      <w:r w:rsidRPr="00A45F37">
        <w:rPr>
          <w:b/>
          <w:sz w:val="24"/>
        </w:rPr>
        <w:t>осуществляющей</w:t>
      </w:r>
      <w:r w:rsidRPr="00A45F37">
        <w:rPr>
          <w:b/>
          <w:spacing w:val="-2"/>
          <w:sz w:val="24"/>
        </w:rPr>
        <w:t xml:space="preserve"> </w:t>
      </w:r>
      <w:r w:rsidRPr="00A45F37">
        <w:rPr>
          <w:b/>
          <w:sz w:val="24"/>
        </w:rPr>
        <w:t>образовательную</w:t>
      </w:r>
      <w:r w:rsidRPr="00A45F37">
        <w:rPr>
          <w:b/>
          <w:spacing w:val="-3"/>
          <w:sz w:val="24"/>
        </w:rPr>
        <w:t xml:space="preserve"> </w:t>
      </w:r>
      <w:r w:rsidRPr="00A45F37">
        <w:rPr>
          <w:b/>
          <w:sz w:val="24"/>
        </w:rPr>
        <w:t>деятельность</w:t>
      </w:r>
      <w:r w:rsidRPr="00A45F37">
        <w:rPr>
          <w:b/>
          <w:spacing w:val="-2"/>
          <w:sz w:val="24"/>
        </w:rPr>
        <w:t xml:space="preserve"> </w:t>
      </w:r>
      <w:r w:rsidRPr="00A45F37">
        <w:rPr>
          <w:b/>
          <w:sz w:val="24"/>
        </w:rPr>
        <w:t>в</w:t>
      </w:r>
      <w:r w:rsidRPr="00A45F37">
        <w:rPr>
          <w:b/>
          <w:spacing w:val="-3"/>
          <w:sz w:val="24"/>
        </w:rPr>
        <w:t xml:space="preserve"> </w:t>
      </w:r>
      <w:r w:rsidRPr="00A45F37">
        <w:rPr>
          <w:b/>
          <w:sz w:val="24"/>
        </w:rPr>
        <w:t>форме</w:t>
      </w:r>
      <w:r w:rsidRPr="00A45F37">
        <w:rPr>
          <w:b/>
          <w:spacing w:val="-3"/>
          <w:sz w:val="24"/>
        </w:rPr>
        <w:t xml:space="preserve"> </w:t>
      </w:r>
      <w:r w:rsidRPr="00A45F37">
        <w:rPr>
          <w:b/>
          <w:sz w:val="24"/>
        </w:rPr>
        <w:t>семейного</w:t>
      </w:r>
      <w:r w:rsidRPr="00A45F37">
        <w:rPr>
          <w:b/>
          <w:spacing w:val="-2"/>
          <w:sz w:val="24"/>
        </w:rPr>
        <w:t xml:space="preserve"> </w:t>
      </w:r>
      <w:r w:rsidRPr="00A45F37">
        <w:rPr>
          <w:b/>
          <w:sz w:val="24"/>
        </w:rPr>
        <w:t>образования</w:t>
      </w:r>
      <w:proofErr w:type="gramEnd"/>
    </w:p>
    <w:p w:rsidR="00CC67B9" w:rsidRPr="00A45F37" w:rsidRDefault="00F3228A">
      <w:pPr>
        <w:pStyle w:val="a4"/>
        <w:numPr>
          <w:ilvl w:val="0"/>
          <w:numId w:val="1"/>
        </w:numPr>
        <w:tabs>
          <w:tab w:val="left" w:pos="1195"/>
        </w:tabs>
        <w:spacing w:before="55"/>
        <w:ind w:right="117" w:firstLine="540"/>
        <w:rPr>
          <w:sz w:val="24"/>
        </w:rPr>
      </w:pPr>
      <w:r w:rsidRPr="00A45F37">
        <w:rPr>
          <w:sz w:val="24"/>
        </w:rPr>
        <w:t>Родители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(законные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представители)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обучающегося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выборе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освоения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общеобразовательных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программ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вне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образовательной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организации,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осуществляющей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образовательную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деятельность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форме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семейного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образования,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информируют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этом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выборе</w:t>
      </w:r>
      <w:r w:rsidRPr="00A45F37">
        <w:rPr>
          <w:spacing w:val="1"/>
          <w:sz w:val="24"/>
        </w:rPr>
        <w:t xml:space="preserve"> </w:t>
      </w:r>
      <w:r w:rsidR="00A45F37" w:rsidRPr="00A45F37">
        <w:rPr>
          <w:sz w:val="24"/>
        </w:rPr>
        <w:t xml:space="preserve">МКУ «УПРАВЛЕНИЕ ОБРАЗОВАНИЯ ГОРОДСКОГО ОГРУГА </w:t>
      </w:r>
      <w:proofErr w:type="gramStart"/>
      <w:r w:rsidR="00A45F37" w:rsidRPr="00A45F37">
        <w:rPr>
          <w:sz w:val="24"/>
        </w:rPr>
        <w:t>ВЕРХОТУРСКИЙ</w:t>
      </w:r>
      <w:proofErr w:type="gramEnd"/>
      <w:r w:rsidR="00A45F37" w:rsidRPr="00A45F37">
        <w:rPr>
          <w:sz w:val="24"/>
        </w:rPr>
        <w:t>»</w:t>
      </w:r>
      <w:r w:rsidRPr="00A45F37">
        <w:rPr>
          <w:sz w:val="24"/>
        </w:rPr>
        <w:t>, при условии проживания на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территории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 xml:space="preserve">города </w:t>
      </w:r>
      <w:r w:rsidR="002F2759">
        <w:rPr>
          <w:sz w:val="24"/>
        </w:rPr>
        <w:t>Верхотурье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>(уведомление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>прилагается).</w:t>
      </w:r>
    </w:p>
    <w:p w:rsidR="00CC67B9" w:rsidRPr="00A45F37" w:rsidRDefault="00F3228A">
      <w:pPr>
        <w:pStyle w:val="a4"/>
        <w:numPr>
          <w:ilvl w:val="0"/>
          <w:numId w:val="1"/>
        </w:numPr>
        <w:tabs>
          <w:tab w:val="left" w:pos="976"/>
        </w:tabs>
        <w:spacing w:before="61"/>
        <w:ind w:firstLine="540"/>
        <w:rPr>
          <w:sz w:val="24"/>
        </w:rPr>
      </w:pPr>
      <w:r w:rsidRPr="00A45F37">
        <w:rPr>
          <w:sz w:val="24"/>
        </w:rPr>
        <w:t>При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выборе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формы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получения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образования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ребенка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в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форме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семейного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образования,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родители (законные представители) обращаются в образовательную организацию, с заявлением об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исключении их ребенка из контингента образовательной организации, в которой он ранее обучался,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предъявлении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оригинала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документа,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удостоверяющего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личность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родителя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(законного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представителя)</w:t>
      </w:r>
      <w:r w:rsidR="00A45F37" w:rsidRPr="00A45F37">
        <w:rPr>
          <w:spacing w:val="-2"/>
          <w:sz w:val="24"/>
        </w:rPr>
        <w:t>.</w:t>
      </w:r>
    </w:p>
    <w:p w:rsidR="00CC67B9" w:rsidRPr="00A45F37" w:rsidRDefault="00F3228A">
      <w:pPr>
        <w:pStyle w:val="a4"/>
        <w:numPr>
          <w:ilvl w:val="0"/>
          <w:numId w:val="1"/>
        </w:numPr>
        <w:tabs>
          <w:tab w:val="left" w:pos="888"/>
        </w:tabs>
        <w:ind w:right="117" w:firstLine="540"/>
        <w:rPr>
          <w:sz w:val="24"/>
        </w:rPr>
      </w:pPr>
      <w:r w:rsidRPr="00A45F37">
        <w:rPr>
          <w:sz w:val="24"/>
        </w:rPr>
        <w:t>Родители (законные представители) детей подают заявление в образовательную организацию</w:t>
      </w:r>
      <w:r w:rsidRPr="00A45F37">
        <w:rPr>
          <w:spacing w:val="-57"/>
          <w:sz w:val="24"/>
        </w:rPr>
        <w:t xml:space="preserve"> </w:t>
      </w:r>
      <w:r w:rsidRPr="00A45F37">
        <w:rPr>
          <w:sz w:val="24"/>
        </w:rPr>
        <w:t>для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>прохождения</w:t>
      </w:r>
      <w:r w:rsidRPr="00A45F37">
        <w:rPr>
          <w:spacing w:val="-3"/>
          <w:sz w:val="24"/>
        </w:rPr>
        <w:t xml:space="preserve"> </w:t>
      </w:r>
      <w:r w:rsidRPr="00A45F37">
        <w:rPr>
          <w:sz w:val="24"/>
        </w:rPr>
        <w:t>промежуточной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>и/или</w:t>
      </w:r>
      <w:r w:rsidRPr="00A45F37">
        <w:rPr>
          <w:spacing w:val="1"/>
          <w:sz w:val="24"/>
        </w:rPr>
        <w:t xml:space="preserve"> </w:t>
      </w:r>
      <w:r w:rsidRPr="00A45F37">
        <w:rPr>
          <w:sz w:val="24"/>
        </w:rPr>
        <w:t>государственной итоговой</w:t>
      </w:r>
      <w:r w:rsidRPr="00A45F37">
        <w:rPr>
          <w:spacing w:val="-1"/>
          <w:sz w:val="24"/>
        </w:rPr>
        <w:t xml:space="preserve"> </w:t>
      </w:r>
      <w:r w:rsidRPr="00A45F37">
        <w:rPr>
          <w:sz w:val="24"/>
        </w:rPr>
        <w:t>аттестации.</w:t>
      </w:r>
    </w:p>
    <w:p w:rsidR="006826E8" w:rsidRPr="00A45F37" w:rsidRDefault="006826E8" w:rsidP="006826E8">
      <w:pPr>
        <w:tabs>
          <w:tab w:val="left" w:pos="888"/>
        </w:tabs>
        <w:ind w:right="117"/>
        <w:jc w:val="both"/>
        <w:rPr>
          <w:sz w:val="24"/>
        </w:rPr>
      </w:pPr>
    </w:p>
    <w:p w:rsidR="006826E8" w:rsidRPr="00A45F37" w:rsidRDefault="006826E8" w:rsidP="006826E8">
      <w:pPr>
        <w:tabs>
          <w:tab w:val="left" w:pos="888"/>
        </w:tabs>
        <w:ind w:right="117"/>
        <w:jc w:val="both"/>
        <w:rPr>
          <w:sz w:val="24"/>
        </w:rPr>
      </w:pPr>
    </w:p>
    <w:p w:rsidR="006826E8" w:rsidRPr="00A45F37" w:rsidRDefault="006826E8" w:rsidP="006826E8">
      <w:pPr>
        <w:tabs>
          <w:tab w:val="left" w:pos="888"/>
        </w:tabs>
        <w:ind w:right="117"/>
        <w:jc w:val="both"/>
        <w:rPr>
          <w:sz w:val="24"/>
        </w:rPr>
      </w:pPr>
    </w:p>
    <w:p w:rsidR="006826E8" w:rsidRPr="006826E8" w:rsidRDefault="006826E8" w:rsidP="006826E8">
      <w:pPr>
        <w:tabs>
          <w:tab w:val="left" w:pos="888"/>
        </w:tabs>
        <w:ind w:right="117"/>
        <w:jc w:val="both"/>
        <w:rPr>
          <w:sz w:val="24"/>
        </w:rPr>
      </w:pPr>
      <w:r w:rsidRPr="00A45F37">
        <w:rPr>
          <w:sz w:val="24"/>
        </w:rPr>
        <w:t xml:space="preserve">С памяткой </w:t>
      </w:r>
      <w:proofErr w:type="gramStart"/>
      <w:r w:rsidRPr="00A45F37">
        <w:rPr>
          <w:sz w:val="24"/>
        </w:rPr>
        <w:t>ознакомлены</w:t>
      </w:r>
      <w:proofErr w:type="gramEnd"/>
      <w:r w:rsidRPr="00A45F37">
        <w:rPr>
          <w:sz w:val="24"/>
        </w:rPr>
        <w:t>:</w:t>
      </w:r>
    </w:p>
    <w:sectPr w:rsidR="006826E8" w:rsidRPr="006826E8" w:rsidSect="00CC67B9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A4C0B"/>
    <w:multiLevelType w:val="hybridMultilevel"/>
    <w:tmpl w:val="0B18D3FE"/>
    <w:lvl w:ilvl="0" w:tplc="4BB26B02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8B3E2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968CEC78">
      <w:numFmt w:val="bullet"/>
      <w:lvlText w:val="•"/>
      <w:lvlJc w:val="left"/>
      <w:pPr>
        <w:ind w:left="2217" w:hanging="240"/>
      </w:pPr>
      <w:rPr>
        <w:rFonts w:hint="default"/>
        <w:lang w:val="ru-RU" w:eastAsia="en-US" w:bidi="ar-SA"/>
      </w:rPr>
    </w:lvl>
    <w:lvl w:ilvl="3" w:tplc="54802522">
      <w:numFmt w:val="bullet"/>
      <w:lvlText w:val="•"/>
      <w:lvlJc w:val="left"/>
      <w:pPr>
        <w:ind w:left="3275" w:hanging="240"/>
      </w:pPr>
      <w:rPr>
        <w:rFonts w:hint="default"/>
        <w:lang w:val="ru-RU" w:eastAsia="en-US" w:bidi="ar-SA"/>
      </w:rPr>
    </w:lvl>
    <w:lvl w:ilvl="4" w:tplc="F9468C4A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6E366F9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A9F47B92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0A361508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51105860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">
    <w:nsid w:val="43585B74"/>
    <w:multiLevelType w:val="hybridMultilevel"/>
    <w:tmpl w:val="6E0C27E8"/>
    <w:lvl w:ilvl="0" w:tplc="5D5CE5FA">
      <w:start w:val="1"/>
      <w:numFmt w:val="decimal"/>
      <w:lvlText w:val="%1."/>
      <w:lvlJc w:val="left"/>
      <w:pPr>
        <w:ind w:left="100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2CE3E">
      <w:numFmt w:val="bullet"/>
      <w:lvlText w:val="•"/>
      <w:lvlJc w:val="left"/>
      <w:pPr>
        <w:ind w:left="1158" w:hanging="555"/>
      </w:pPr>
      <w:rPr>
        <w:rFonts w:hint="default"/>
        <w:lang w:val="ru-RU" w:eastAsia="en-US" w:bidi="ar-SA"/>
      </w:rPr>
    </w:lvl>
    <w:lvl w:ilvl="2" w:tplc="BC9400B0">
      <w:numFmt w:val="bullet"/>
      <w:lvlText w:val="•"/>
      <w:lvlJc w:val="left"/>
      <w:pPr>
        <w:ind w:left="2217" w:hanging="555"/>
      </w:pPr>
      <w:rPr>
        <w:rFonts w:hint="default"/>
        <w:lang w:val="ru-RU" w:eastAsia="en-US" w:bidi="ar-SA"/>
      </w:rPr>
    </w:lvl>
    <w:lvl w:ilvl="3" w:tplc="CA4429F4">
      <w:numFmt w:val="bullet"/>
      <w:lvlText w:val="•"/>
      <w:lvlJc w:val="left"/>
      <w:pPr>
        <w:ind w:left="3275" w:hanging="555"/>
      </w:pPr>
      <w:rPr>
        <w:rFonts w:hint="default"/>
        <w:lang w:val="ru-RU" w:eastAsia="en-US" w:bidi="ar-SA"/>
      </w:rPr>
    </w:lvl>
    <w:lvl w:ilvl="4" w:tplc="FA46DDCC">
      <w:numFmt w:val="bullet"/>
      <w:lvlText w:val="•"/>
      <w:lvlJc w:val="left"/>
      <w:pPr>
        <w:ind w:left="4334" w:hanging="555"/>
      </w:pPr>
      <w:rPr>
        <w:rFonts w:hint="default"/>
        <w:lang w:val="ru-RU" w:eastAsia="en-US" w:bidi="ar-SA"/>
      </w:rPr>
    </w:lvl>
    <w:lvl w:ilvl="5" w:tplc="87E8709E">
      <w:numFmt w:val="bullet"/>
      <w:lvlText w:val="•"/>
      <w:lvlJc w:val="left"/>
      <w:pPr>
        <w:ind w:left="5393" w:hanging="555"/>
      </w:pPr>
      <w:rPr>
        <w:rFonts w:hint="default"/>
        <w:lang w:val="ru-RU" w:eastAsia="en-US" w:bidi="ar-SA"/>
      </w:rPr>
    </w:lvl>
    <w:lvl w:ilvl="6" w:tplc="FF32EB32">
      <w:numFmt w:val="bullet"/>
      <w:lvlText w:val="•"/>
      <w:lvlJc w:val="left"/>
      <w:pPr>
        <w:ind w:left="6451" w:hanging="555"/>
      </w:pPr>
      <w:rPr>
        <w:rFonts w:hint="default"/>
        <w:lang w:val="ru-RU" w:eastAsia="en-US" w:bidi="ar-SA"/>
      </w:rPr>
    </w:lvl>
    <w:lvl w:ilvl="7" w:tplc="9E78F860">
      <w:numFmt w:val="bullet"/>
      <w:lvlText w:val="•"/>
      <w:lvlJc w:val="left"/>
      <w:pPr>
        <w:ind w:left="7510" w:hanging="555"/>
      </w:pPr>
      <w:rPr>
        <w:rFonts w:hint="default"/>
        <w:lang w:val="ru-RU" w:eastAsia="en-US" w:bidi="ar-SA"/>
      </w:rPr>
    </w:lvl>
    <w:lvl w:ilvl="8" w:tplc="2FD6ACB2">
      <w:numFmt w:val="bullet"/>
      <w:lvlText w:val="•"/>
      <w:lvlJc w:val="left"/>
      <w:pPr>
        <w:ind w:left="8569" w:hanging="555"/>
      </w:pPr>
      <w:rPr>
        <w:rFonts w:hint="default"/>
        <w:lang w:val="ru-RU" w:eastAsia="en-US" w:bidi="ar-SA"/>
      </w:rPr>
    </w:lvl>
  </w:abstractNum>
  <w:abstractNum w:abstractNumId="2">
    <w:nsid w:val="57C02059"/>
    <w:multiLevelType w:val="hybridMultilevel"/>
    <w:tmpl w:val="5CACA3E2"/>
    <w:lvl w:ilvl="0" w:tplc="A762D2A8">
      <w:start w:val="1"/>
      <w:numFmt w:val="decimal"/>
      <w:lvlText w:val="%1)"/>
      <w:lvlJc w:val="left"/>
      <w:pPr>
        <w:ind w:left="100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22A014">
      <w:numFmt w:val="bullet"/>
      <w:lvlText w:val="•"/>
      <w:lvlJc w:val="left"/>
      <w:pPr>
        <w:ind w:left="1158" w:hanging="323"/>
      </w:pPr>
      <w:rPr>
        <w:rFonts w:hint="default"/>
        <w:lang w:val="ru-RU" w:eastAsia="en-US" w:bidi="ar-SA"/>
      </w:rPr>
    </w:lvl>
    <w:lvl w:ilvl="2" w:tplc="A65EE5BE">
      <w:numFmt w:val="bullet"/>
      <w:lvlText w:val="•"/>
      <w:lvlJc w:val="left"/>
      <w:pPr>
        <w:ind w:left="2217" w:hanging="323"/>
      </w:pPr>
      <w:rPr>
        <w:rFonts w:hint="default"/>
        <w:lang w:val="ru-RU" w:eastAsia="en-US" w:bidi="ar-SA"/>
      </w:rPr>
    </w:lvl>
    <w:lvl w:ilvl="3" w:tplc="69D6ADD6">
      <w:numFmt w:val="bullet"/>
      <w:lvlText w:val="•"/>
      <w:lvlJc w:val="left"/>
      <w:pPr>
        <w:ind w:left="3275" w:hanging="323"/>
      </w:pPr>
      <w:rPr>
        <w:rFonts w:hint="default"/>
        <w:lang w:val="ru-RU" w:eastAsia="en-US" w:bidi="ar-SA"/>
      </w:rPr>
    </w:lvl>
    <w:lvl w:ilvl="4" w:tplc="5CCECA80">
      <w:numFmt w:val="bullet"/>
      <w:lvlText w:val="•"/>
      <w:lvlJc w:val="left"/>
      <w:pPr>
        <w:ind w:left="4334" w:hanging="323"/>
      </w:pPr>
      <w:rPr>
        <w:rFonts w:hint="default"/>
        <w:lang w:val="ru-RU" w:eastAsia="en-US" w:bidi="ar-SA"/>
      </w:rPr>
    </w:lvl>
    <w:lvl w:ilvl="5" w:tplc="056E9484">
      <w:numFmt w:val="bullet"/>
      <w:lvlText w:val="•"/>
      <w:lvlJc w:val="left"/>
      <w:pPr>
        <w:ind w:left="5393" w:hanging="323"/>
      </w:pPr>
      <w:rPr>
        <w:rFonts w:hint="default"/>
        <w:lang w:val="ru-RU" w:eastAsia="en-US" w:bidi="ar-SA"/>
      </w:rPr>
    </w:lvl>
    <w:lvl w:ilvl="6" w:tplc="2CC04B66">
      <w:numFmt w:val="bullet"/>
      <w:lvlText w:val="•"/>
      <w:lvlJc w:val="left"/>
      <w:pPr>
        <w:ind w:left="6451" w:hanging="323"/>
      </w:pPr>
      <w:rPr>
        <w:rFonts w:hint="default"/>
        <w:lang w:val="ru-RU" w:eastAsia="en-US" w:bidi="ar-SA"/>
      </w:rPr>
    </w:lvl>
    <w:lvl w:ilvl="7" w:tplc="205E249A">
      <w:numFmt w:val="bullet"/>
      <w:lvlText w:val="•"/>
      <w:lvlJc w:val="left"/>
      <w:pPr>
        <w:ind w:left="7510" w:hanging="323"/>
      </w:pPr>
      <w:rPr>
        <w:rFonts w:hint="default"/>
        <w:lang w:val="ru-RU" w:eastAsia="en-US" w:bidi="ar-SA"/>
      </w:rPr>
    </w:lvl>
    <w:lvl w:ilvl="8" w:tplc="B30C53FC">
      <w:numFmt w:val="bullet"/>
      <w:lvlText w:val="•"/>
      <w:lvlJc w:val="left"/>
      <w:pPr>
        <w:ind w:left="8569" w:hanging="323"/>
      </w:pPr>
      <w:rPr>
        <w:rFonts w:hint="default"/>
        <w:lang w:val="ru-RU" w:eastAsia="en-US" w:bidi="ar-SA"/>
      </w:rPr>
    </w:lvl>
  </w:abstractNum>
  <w:abstractNum w:abstractNumId="3">
    <w:nsid w:val="5CD77195"/>
    <w:multiLevelType w:val="hybridMultilevel"/>
    <w:tmpl w:val="70282194"/>
    <w:lvl w:ilvl="0" w:tplc="7090DBDC">
      <w:numFmt w:val="bullet"/>
      <w:lvlText w:val="-"/>
      <w:lvlJc w:val="left"/>
      <w:pPr>
        <w:ind w:left="100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5C38E8">
      <w:numFmt w:val="bullet"/>
      <w:lvlText w:val="•"/>
      <w:lvlJc w:val="left"/>
      <w:pPr>
        <w:ind w:left="1158" w:hanging="282"/>
      </w:pPr>
      <w:rPr>
        <w:rFonts w:hint="default"/>
        <w:lang w:val="ru-RU" w:eastAsia="en-US" w:bidi="ar-SA"/>
      </w:rPr>
    </w:lvl>
    <w:lvl w:ilvl="2" w:tplc="81E6E53E">
      <w:numFmt w:val="bullet"/>
      <w:lvlText w:val="•"/>
      <w:lvlJc w:val="left"/>
      <w:pPr>
        <w:ind w:left="2217" w:hanging="282"/>
      </w:pPr>
      <w:rPr>
        <w:rFonts w:hint="default"/>
        <w:lang w:val="ru-RU" w:eastAsia="en-US" w:bidi="ar-SA"/>
      </w:rPr>
    </w:lvl>
    <w:lvl w:ilvl="3" w:tplc="33C690E0">
      <w:numFmt w:val="bullet"/>
      <w:lvlText w:val="•"/>
      <w:lvlJc w:val="left"/>
      <w:pPr>
        <w:ind w:left="3275" w:hanging="282"/>
      </w:pPr>
      <w:rPr>
        <w:rFonts w:hint="default"/>
        <w:lang w:val="ru-RU" w:eastAsia="en-US" w:bidi="ar-SA"/>
      </w:rPr>
    </w:lvl>
    <w:lvl w:ilvl="4" w:tplc="4FE6C1E2">
      <w:numFmt w:val="bullet"/>
      <w:lvlText w:val="•"/>
      <w:lvlJc w:val="left"/>
      <w:pPr>
        <w:ind w:left="4334" w:hanging="282"/>
      </w:pPr>
      <w:rPr>
        <w:rFonts w:hint="default"/>
        <w:lang w:val="ru-RU" w:eastAsia="en-US" w:bidi="ar-SA"/>
      </w:rPr>
    </w:lvl>
    <w:lvl w:ilvl="5" w:tplc="9D8EF322">
      <w:numFmt w:val="bullet"/>
      <w:lvlText w:val="•"/>
      <w:lvlJc w:val="left"/>
      <w:pPr>
        <w:ind w:left="5393" w:hanging="282"/>
      </w:pPr>
      <w:rPr>
        <w:rFonts w:hint="default"/>
        <w:lang w:val="ru-RU" w:eastAsia="en-US" w:bidi="ar-SA"/>
      </w:rPr>
    </w:lvl>
    <w:lvl w:ilvl="6" w:tplc="F2FC2DE4">
      <w:numFmt w:val="bullet"/>
      <w:lvlText w:val="•"/>
      <w:lvlJc w:val="left"/>
      <w:pPr>
        <w:ind w:left="6451" w:hanging="282"/>
      </w:pPr>
      <w:rPr>
        <w:rFonts w:hint="default"/>
        <w:lang w:val="ru-RU" w:eastAsia="en-US" w:bidi="ar-SA"/>
      </w:rPr>
    </w:lvl>
    <w:lvl w:ilvl="7" w:tplc="02FE1A28">
      <w:numFmt w:val="bullet"/>
      <w:lvlText w:val="•"/>
      <w:lvlJc w:val="left"/>
      <w:pPr>
        <w:ind w:left="7510" w:hanging="282"/>
      </w:pPr>
      <w:rPr>
        <w:rFonts w:hint="default"/>
        <w:lang w:val="ru-RU" w:eastAsia="en-US" w:bidi="ar-SA"/>
      </w:rPr>
    </w:lvl>
    <w:lvl w:ilvl="8" w:tplc="CEE0143C">
      <w:numFmt w:val="bullet"/>
      <w:lvlText w:val="•"/>
      <w:lvlJc w:val="left"/>
      <w:pPr>
        <w:ind w:left="8569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7B9"/>
    <w:rsid w:val="001204E6"/>
    <w:rsid w:val="001A1D3C"/>
    <w:rsid w:val="002F2759"/>
    <w:rsid w:val="004116BE"/>
    <w:rsid w:val="006133A3"/>
    <w:rsid w:val="006826E8"/>
    <w:rsid w:val="00A45F37"/>
    <w:rsid w:val="00CC67B9"/>
    <w:rsid w:val="00F3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7B9"/>
    <w:pPr>
      <w:spacing w:before="60"/>
      <w:ind w:left="100" w:right="116" w:firstLine="5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67B9"/>
    <w:pPr>
      <w:spacing w:before="65"/>
      <w:ind w:left="664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C67B9"/>
    <w:pPr>
      <w:spacing w:before="60"/>
      <w:ind w:left="100" w:right="11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C6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kab212</dc:creator>
  <cp:lastModifiedBy>1</cp:lastModifiedBy>
  <cp:revision>9</cp:revision>
  <dcterms:created xsi:type="dcterms:W3CDTF">2022-08-19T07:15:00Z</dcterms:created>
  <dcterms:modified xsi:type="dcterms:W3CDTF">2022-09-12T07:29:00Z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2022-08-19T00:00:00Z</vt:filetime>
  </property>
</Properties>
</file>