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40" w:rsidRPr="00E70A52" w:rsidRDefault="00593B40" w:rsidP="00E70A52">
      <w:pPr>
        <w:spacing w:after="12" w:line="370" w:lineRule="exact"/>
        <w:ind w:left="20"/>
        <w:jc w:val="center"/>
        <w:rPr>
          <w:rStyle w:val="20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A52">
        <w:rPr>
          <w:rStyle w:val="20"/>
          <w:rFonts w:ascii="Times New Roman" w:hAnsi="Times New Roman" w:cs="Times New Roman"/>
          <w:sz w:val="24"/>
          <w:szCs w:val="24"/>
        </w:rPr>
        <w:t>ПАМЯТКА ГРАЖДАНАМ О СОХРАННОСТИ</w:t>
      </w:r>
    </w:p>
    <w:p w:rsidR="00593B40" w:rsidRPr="00E70A52" w:rsidRDefault="00593B40" w:rsidP="00E70A52">
      <w:pPr>
        <w:spacing w:after="12" w:line="37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E70A52">
        <w:rPr>
          <w:rStyle w:val="20"/>
          <w:rFonts w:ascii="Times New Roman" w:hAnsi="Times New Roman" w:cs="Times New Roman"/>
          <w:sz w:val="24"/>
          <w:szCs w:val="24"/>
        </w:rPr>
        <w:t>ЛИЧНОГО ИМУЩЕСТВА</w:t>
      </w:r>
    </w:p>
    <w:p w:rsidR="00593B40" w:rsidRPr="00E70A52" w:rsidRDefault="00593B40" w:rsidP="00E70A52">
      <w:pPr>
        <w:pStyle w:val="30"/>
        <w:shd w:val="clear" w:color="auto" w:fill="auto"/>
        <w:spacing w:before="0"/>
        <w:ind w:left="20" w:right="20" w:firstLine="688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E70A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чтобы обеспечить сохранность своего имущества, необходимо придерживаться нескольких немаловажных правил: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306"/>
        </w:tabs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оставляйте свои служебные кабинеты, помещения, жилые комнаты, открытыми, если Вы даже вышли на одну минуту;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64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забывайте закрывать форточки, входные и балконные двери, когда уходите куда-либо;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будьте внимательны с ключами, не теряйте и не передавайте их незнакомым людям;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оставляйте без присмотра свои личные вещи: документы, мобильные телефоны, сумки, обувь, одежду и др.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64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старайтесь не говорить о наличии у Вас дорогих вещей или большой суммы денег.</w:t>
      </w:r>
    </w:p>
    <w:p w:rsidR="00593B40" w:rsidRPr="00E70A52" w:rsidRDefault="00593B40" w:rsidP="00E70A52">
      <w:pPr>
        <w:pStyle w:val="1"/>
        <w:shd w:val="clear" w:color="auto" w:fill="auto"/>
        <w:ind w:left="20" w:right="20" w:firstLine="38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В целях недопущения краж личного имущества, таких как велосипеды, детские коляски и т.п., и тем самым причинения Вам материального ущерба, рекомендуем:</w:t>
      </w:r>
    </w:p>
    <w:p w:rsidR="00593B40" w:rsidRPr="00E70A52" w:rsidRDefault="00E70A52" w:rsidP="00E70A52">
      <w:pPr>
        <w:pStyle w:val="1"/>
        <w:shd w:val="clear" w:color="auto" w:fill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не оставлять личное имущество без присмотра во дворах, подъездах и на лестничных площадках домов, около магазинов и в других общественных местах;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64"/>
        </w:tabs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принять меры по технической </w:t>
      </w:r>
      <w:proofErr w:type="spellStart"/>
      <w:r w:rsidRPr="00E70A52">
        <w:rPr>
          <w:rFonts w:ascii="Times New Roman" w:hAnsi="Times New Roman" w:cs="Times New Roman"/>
          <w:color w:val="000000"/>
          <w:sz w:val="24"/>
          <w:szCs w:val="24"/>
        </w:rPr>
        <w:t>укрепленности</w:t>
      </w:r>
      <w:proofErr w:type="spellEnd"/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мест хранения имущества, не складируйте ваше имущество за пределами вашего земельного участка (гаражи, сараи, подвалы, кладовые и т.д.);</w:t>
      </w:r>
      <w:proofErr w:type="gramEnd"/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хранение велосипедов в общественных местах осуществлять на специально оборудованных стоянках с использованием специальных средств, обеспечивающих их сохранность;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64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доверять пользоваться велосипедами незнакомым или малознакомым лицам.</w:t>
      </w:r>
    </w:p>
    <w:p w:rsidR="00593B40" w:rsidRPr="00E70A52" w:rsidRDefault="00E70A52" w:rsidP="00E70A52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В большинстве случаев предметом хищения свободным доступом являются денежные средства, мобильные телефоны, ювелирные изделия, теле-видео-фотоаппаратура, реже - одежда, продукты питания.</w:t>
      </w:r>
    </w:p>
    <w:p w:rsidR="00593B40" w:rsidRPr="00E70A52" w:rsidRDefault="00593B40" w:rsidP="00593B40">
      <w:pPr>
        <w:pStyle w:val="1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Главной причиной краж свободным доступом является беспечность самих пострадавших.</w:t>
      </w:r>
    </w:p>
    <w:p w:rsidR="00E70A52" w:rsidRPr="00E70A52" w:rsidRDefault="00E70A52" w:rsidP="00E70A52">
      <w:pPr>
        <w:pStyle w:val="1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Зачастую, владельцы оставляют свое имущество без присмотра на рабочем месте, в магазинах, </w:t>
      </w:r>
      <w:proofErr w:type="gramStart"/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93B40" w:rsidRPr="00E70A52" w:rsidRDefault="00593B40" w:rsidP="00E70A52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увеселительных и спортивных </w:t>
      </w:r>
      <w:proofErr w:type="gramStart"/>
      <w:r w:rsidRPr="00E70A52">
        <w:rPr>
          <w:rFonts w:ascii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E70A52">
        <w:rPr>
          <w:rFonts w:ascii="Times New Roman" w:hAnsi="Times New Roman" w:cs="Times New Roman"/>
          <w:color w:val="000000"/>
          <w:sz w:val="24"/>
          <w:szCs w:val="24"/>
        </w:rPr>
        <w:t>, ресторанах и барах, в школах.</w:t>
      </w:r>
    </w:p>
    <w:p w:rsidR="00593B40" w:rsidRPr="00E70A52" w:rsidRDefault="00E70A52" w:rsidP="00593B40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Нередки случаи хищения денежных средств из магазинов. Часто такие преступления совершают несовершеннолетние в группах, опять же, пользуясь невнимательностью продавцов.</w:t>
      </w:r>
    </w:p>
    <w:p w:rsidR="00593B40" w:rsidRPr="00E70A52" w:rsidRDefault="00E70A52" w:rsidP="00593B40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Граждане приглашают в гости незнакомых или малознакомых лиц, совместно распивают с ними спиртные напитки, рассказывают о наличии денежных средств или иного ценного имущества. Впоследствии, когда хозяева ложатся спать или отвлечены распитием спиртного и не наблюдают за своим имуществом, злоумышленники совершают кражи.</w:t>
      </w:r>
    </w:p>
    <w:p w:rsidR="00593B40" w:rsidRPr="00E70A52" w:rsidRDefault="00E70A52" w:rsidP="00593B40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последнее время стали широко использоваться банковские карты. Нередко владельцы хранят их в легкодоступных местах вместе с </w:t>
      </w:r>
      <w:proofErr w:type="spellStart"/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пин</w:t>
      </w:r>
      <w:proofErr w:type="spellEnd"/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-кодом. В случаях краж эта памятка становится настоящим подарком для похитителя.</w:t>
      </w:r>
    </w:p>
    <w:p w:rsidR="00593B40" w:rsidRPr="00E70A52" w:rsidRDefault="00E70A52" w:rsidP="00593B40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Бывают случаи, когда граждане сами передают в руки преступников банковские карты, сообщают код, просят </w:t>
      </w: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снять определенную сумму денег, например, на приобретение спиртного. Однако</w:t>
      </w:r>
      <w:proofErr w:type="gramStart"/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карта и знание кода невольно провоцирует «доверенное лицо» на совершение преступления - хищение имеющихся на карте денежных средств.</w:t>
      </w:r>
    </w:p>
    <w:p w:rsidR="00593B40" w:rsidRPr="00E70A52" w:rsidRDefault="00E70A52" w:rsidP="00593B40">
      <w:pPr>
        <w:pStyle w:val="1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Нередки случаи хищения имущества из оставленных без присмотра или не оснащенных сигнализацией автомобилей.</w:t>
      </w:r>
    </w:p>
    <w:p w:rsidR="00593B40" w:rsidRPr="00E70A52" w:rsidRDefault="00593B40" w:rsidP="00593B40">
      <w:pPr>
        <w:pStyle w:val="1"/>
        <w:shd w:val="clear" w:color="auto" w:fill="auto"/>
        <w:ind w:left="20" w:firstLine="380"/>
        <w:jc w:val="left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Чтобы оградить свое имущество от хищений нужно соблюдайте некоторые простые правила: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держите свои телефоны, деньги и ценные вещи в наружных карманах;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не демонстрируйте мобильники и содержимое своих кошельков в людных местах;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никогда не приводите в свой дом малознакомых людей;</w:t>
      </w:r>
    </w:p>
    <w:p w:rsidR="00593B40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53"/>
        </w:tabs>
        <w:ind w:left="20" w:right="20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>если вы отправляетесь в увеселительное заведение, то берите с собой минимум денежных средств и внимательней относитесь к ценным вещам;</w:t>
      </w:r>
    </w:p>
    <w:p w:rsidR="00E70A52" w:rsidRPr="00E70A52" w:rsidRDefault="00593B40" w:rsidP="00593B40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не оставляете открытым ваш автомобиль, даже если выходите на непродолжительное время. </w:t>
      </w:r>
    </w:p>
    <w:p w:rsidR="00593B40" w:rsidRPr="00E70A52" w:rsidRDefault="00E70A52" w:rsidP="00E70A52">
      <w:pPr>
        <w:pStyle w:val="1"/>
        <w:shd w:val="clear" w:color="auto" w:fill="auto"/>
        <w:tabs>
          <w:tab w:val="left" w:pos="211"/>
        </w:tabs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E70A5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93B40" w:rsidRPr="00E70A52">
        <w:rPr>
          <w:rFonts w:ascii="Times New Roman" w:hAnsi="Times New Roman" w:cs="Times New Roman"/>
          <w:color w:val="000000"/>
          <w:sz w:val="24"/>
          <w:szCs w:val="24"/>
        </w:rPr>
        <w:t>Если в отношении вас все же совершено преступление, не пытайтесь разобраться самостоятельно, и не откладывайте на потом обращение в полицию, т.к. чем быстрее поступит сообщение о преступлении, тем больше шансов вернуть похищенное имущество.</w:t>
      </w:r>
    </w:p>
    <w:p w:rsidR="008F117C" w:rsidRPr="00E70A52" w:rsidRDefault="008F117C">
      <w:pPr>
        <w:rPr>
          <w:rFonts w:ascii="Times New Roman" w:hAnsi="Times New Roman" w:cs="Times New Roman"/>
          <w:sz w:val="24"/>
          <w:szCs w:val="24"/>
        </w:rPr>
      </w:pPr>
    </w:p>
    <w:sectPr w:rsidR="008F117C" w:rsidRPr="00E7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F15"/>
    <w:multiLevelType w:val="multilevel"/>
    <w:tmpl w:val="7A407E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2B"/>
    <w:rsid w:val="0007442B"/>
    <w:rsid w:val="00593B40"/>
    <w:rsid w:val="008F117C"/>
    <w:rsid w:val="00E70A52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93B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20">
    <w:name w:val="Основной текст (2)"/>
    <w:basedOn w:val="2"/>
    <w:rsid w:val="00593B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7"/>
      <w:szCs w:val="37"/>
      <w:u w:val="none"/>
      <w:lang w:val="ru-RU"/>
    </w:rPr>
  </w:style>
  <w:style w:type="character" w:customStyle="1" w:styleId="3">
    <w:name w:val="Основной текст (3)_"/>
    <w:basedOn w:val="a0"/>
    <w:link w:val="30"/>
    <w:rsid w:val="00593B40"/>
    <w:rPr>
      <w:rFonts w:ascii="Arial" w:eastAsia="Arial" w:hAnsi="Arial" w:cs="Arial"/>
      <w:b/>
      <w:bCs/>
      <w:spacing w:val="3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593B4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B40"/>
    <w:pPr>
      <w:widowControl w:val="0"/>
      <w:shd w:val="clear" w:color="auto" w:fill="FFFFFF"/>
      <w:spacing w:before="120" w:after="0" w:line="228" w:lineRule="exact"/>
      <w:jc w:val="both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1">
    <w:name w:val="Основной текст1"/>
    <w:basedOn w:val="a"/>
    <w:link w:val="a3"/>
    <w:rsid w:val="00593B40"/>
    <w:pPr>
      <w:widowControl w:val="0"/>
      <w:shd w:val="clear" w:color="auto" w:fill="FFFFFF"/>
      <w:spacing w:after="0" w:line="228" w:lineRule="exact"/>
      <w:jc w:val="both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93B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20">
    <w:name w:val="Основной текст (2)"/>
    <w:basedOn w:val="2"/>
    <w:rsid w:val="00593B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7"/>
      <w:szCs w:val="37"/>
      <w:u w:val="none"/>
      <w:lang w:val="ru-RU"/>
    </w:rPr>
  </w:style>
  <w:style w:type="character" w:customStyle="1" w:styleId="3">
    <w:name w:val="Основной текст (3)_"/>
    <w:basedOn w:val="a0"/>
    <w:link w:val="30"/>
    <w:rsid w:val="00593B40"/>
    <w:rPr>
      <w:rFonts w:ascii="Arial" w:eastAsia="Arial" w:hAnsi="Arial" w:cs="Arial"/>
      <w:b/>
      <w:bCs/>
      <w:spacing w:val="3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593B4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B40"/>
    <w:pPr>
      <w:widowControl w:val="0"/>
      <w:shd w:val="clear" w:color="auto" w:fill="FFFFFF"/>
      <w:spacing w:before="120" w:after="0" w:line="228" w:lineRule="exact"/>
      <w:jc w:val="both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1">
    <w:name w:val="Основной текст1"/>
    <w:basedOn w:val="a"/>
    <w:link w:val="a3"/>
    <w:rsid w:val="00593B40"/>
    <w:pPr>
      <w:widowControl w:val="0"/>
      <w:shd w:val="clear" w:color="auto" w:fill="FFFFFF"/>
      <w:spacing w:after="0" w:line="228" w:lineRule="exac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дпае</dc:creator>
  <cp:lastModifiedBy>дпае</cp:lastModifiedBy>
  <cp:revision>2</cp:revision>
  <dcterms:created xsi:type="dcterms:W3CDTF">2023-02-09T07:18:00Z</dcterms:created>
  <dcterms:modified xsi:type="dcterms:W3CDTF">2023-02-09T07:18:00Z</dcterms:modified>
</cp:coreProperties>
</file>